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224AF4" w:rsidRDefault="00224AF4" w:rsidP="00224AF4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br/>
      </w: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</w:rPr>
        <w:br/>
      </w:r>
      <w:r w:rsidRPr="00224AF4">
        <w:rPr>
          <w:rFonts w:ascii="Times New Roman" w:eastAsia="Times New Roman" w:hAnsi="Times New Roman" w:cs="Times New Roman"/>
          <w:b/>
          <w:sz w:val="72"/>
          <w:szCs w:val="72"/>
        </w:rPr>
        <w:t>«</w:t>
      </w:r>
      <w:proofErr w:type="gramEnd"/>
      <w:r w:rsidRPr="00224AF4">
        <w:rPr>
          <w:rFonts w:ascii="Times New Roman" w:eastAsia="Times New Roman" w:hAnsi="Times New Roman" w:cs="Times New Roman"/>
          <w:b/>
          <w:sz w:val="72"/>
          <w:szCs w:val="72"/>
        </w:rPr>
        <w:t>Музыка красок и радуга звуков!»</w:t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48"/>
          <w:szCs w:val="48"/>
        </w:rPr>
        <w:br/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> </w:t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>Выполнила: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Музыкальный</w:t>
      </w:r>
      <w:proofErr w:type="gramEnd"/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руководитель МБДОУ №95 «Рябинушка»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г. Улан-Удэ</w:t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>Кацуба Екатерина Владимировна</w:t>
      </w:r>
      <w:r>
        <w:rPr>
          <w:rFonts w:ascii="Arial" w:eastAsia="Times New Roman" w:hAnsi="Arial" w:cs="Arial"/>
          <w:color w:val="181818"/>
          <w:sz w:val="44"/>
          <w:szCs w:val="44"/>
        </w:rPr>
        <w:br/>
      </w:r>
      <w:r>
        <w:rPr>
          <w:rFonts w:ascii="Arial" w:eastAsia="Times New Roman" w:hAnsi="Arial" w:cs="Arial"/>
          <w:color w:val="181818"/>
          <w:sz w:val="44"/>
          <w:szCs w:val="44"/>
        </w:rPr>
        <w:br/>
      </w:r>
    </w:p>
    <w:p w:rsidR="00224AF4" w:rsidRDefault="00224AF4" w:rsidP="0022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24AF4" w:rsidRDefault="00224AF4" w:rsidP="0022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24AF4" w:rsidP="0022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период с 06.07.202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06.09.202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подготовительной 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группе «</w:t>
      </w:r>
      <w:proofErr w:type="spellStart"/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Шпунтики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был реализован краткосрочный проект «Музыка красок и радуга звуков». Проект составила музыкальный руководитель 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Кацуба Е.В.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музыкальный руководитель, 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Кацуба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Е.В., </w:t>
      </w:r>
      <w:proofErr w:type="gram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 </w:t>
      </w:r>
      <w:proofErr w:type="spellStart"/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Павликова</w:t>
      </w:r>
      <w:proofErr w:type="spellEnd"/>
      <w:proofErr w:type="gramEnd"/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Олеся Вячеславовна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дети, родители.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время в отечественном образовании возникла реальная потребность научить детей дошкольного возраста: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адекватно воспринимать визуальный мир информации;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ориентироваться в окружающем предметном мире и мире природы;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осознавать и осваивать окружающий мир избирательно, уметь адаптировать его к себе.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общаться с искусством, активно проявлять себя в творчестве, создавать свою предметно-пространственную среду.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период детства общепризнан как начальный этап развития внутреннего мира ребёнка, его духовности, формирования общечеловеческих ценностей. Приобщение к искусству вводит ребёнка в мир волнующих и радостных переживаний, открывает ему путь эстетического освоения жизни. Безусловно, искусство должно являться стержневым компонентом современного дошкольного образовательного процесса, так как именно оно наиболее эффективно влияет на формирование целостной, всесторонне и гармонично развитой личности, становление его культуры, потребностей, интересов, способностей, мотиваций, необходимых для дальнейшего успешного обучения, развития, социализации.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Искусство – важнейший компонент духовной культуры, который включает в себя литературу, живопись, музыку, театр. Все эти виды связаны и переплетаются между собой особыми узами, глубоко внутренними, имея под собой одну и ту же основу – многообразные проявления природы. Для того чтобы формировать у детей целостную картину мира, необходимо максимально синтезировать виды искусства, которые позволяют «озвучить» и «оживить» картину, музыку, пробудить целую гамму чувств и ассоциаций. Каждая встреча ребёнка с прекрасным имеет большое значение в формировании его чувств и сопричастности к миру. Без воспитания эстетически грамотных людей, воспитания с детских лет уважения к духовным ценностям, умения понимать и ценить искусство, без пробуждения у детей творческих начал невозможно формирование творчески активной личности. Одним из важных условий, от которых зависит успешность приобщения дошкольников к эстетическим ценностям, является руководство 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педагога. Оценив значимость данной проблемы, был разработан данный проект.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музыкальной культуры через реализацию творческих замыслов в процессе творчества.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Учить слушать и понимать музыку.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Учить определять характер музыки, ее настроение.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Развивать музыкальную память через узнавание мелодий по отдельным фрагментам произведения.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Знакомить с творчеством русских композиторов (П. И. Чайковский,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Учить воплощать музыку в рисовании.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Учить передавать в художественном искусстве настроение музыки, подбирая соответствующую цветовую гамму.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Развивать мышление и воображение, познавательную активность.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Развивать детское художественное творчество, эстетическое восприятие.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Поощрять инициативу, самостоятельность.</w:t>
      </w:r>
    </w:p>
    <w:p w:rsidR="00224AF4" w:rsidRDefault="00224AF4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1F0F"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Предполагаемые итоги реализации проекта: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Накопление детьми музыкально-слухового опыта, его расширение и обогащение в процессе знакомства с различными музыкальными произведениями.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Закрепление знаний инструментов, узнавание тембра инструментов.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Умение детей через рисунок понять и представить образ и настроение музыкального произведения.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Умение словами рассказывать про услышанную музыку.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Умение воспринимать музыкально-художественный образ, узнавать мелодию по отдельным фрагментам произведения.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Образная речь, активный словарь должен пополниться новыми словами.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Привлечение родителей к слушанию классической музыки дома и рисование рисунков в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месте с детьми по мотивам муз. п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роизведений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реализации проекта: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Музыкальная гостинная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Слушание музыки в режиме дня «минутки музыки»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Творческая мастерская.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Самостоятельная деятельность детей.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Беседа с родителями, выставка работ детей.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Довести до участников проекта важность данной проблемы.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Подобрать методическую, художественную литературу, иллюстративный, 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музыкальный материал по данной теме.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Изготовить пособия для игровой и образовательной деятельности.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Подобрать материал для изобразительной и продуктивной деятельности.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Составить план мероприятий.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Организованная образовательная деятельность, осуществляемая в разных видах деятельности Образовательная деятельность в режимных моментах. Самостоятельная деятельность детей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 использованием ресурсов среды) Взаимодействие с родителями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4AF4" w:rsidRDefault="00224AF4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Подготовительный: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материала для комплексных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нод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составление плана мероприятий, изготовление карточек и наглядных пособий, поиск фонограмм и песен, составление беседы с детьми, беседы с родителями.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Основной, деятельный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Музыкальная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гостинная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«Музыка красок»: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мероприятия, вся прозвучавшая музыка, в зависимости от характера отправлялась в домики разных цветов – красный, темно синий и белый.</w:t>
      </w:r>
    </w:p>
    <w:p w:rsidR="00224AF4" w:rsidRDefault="00224AF4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1.С</w:t>
      </w:r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лушание </w:t>
      </w:r>
      <w:proofErr w:type="gramStart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фрагментов :</w:t>
      </w:r>
      <w:proofErr w:type="gramEnd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«Снежинки» </w:t>
      </w:r>
      <w:proofErr w:type="spellStart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</w:t>
      </w:r>
      <w:proofErr w:type="spellStart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«Клоуны», </w:t>
      </w:r>
      <w:proofErr w:type="spellStart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П.И.Чайковский</w:t>
      </w:r>
      <w:proofErr w:type="spellEnd"/>
      <w:r w:rsidR="00251F0F"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«Болезнь куклы».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Музыкально-ритмическое упражнение с хлопками.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3.Пение знакомых песен «Снежная песенка» Д. Львова –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Компанейца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«Пестрый колпачок» Г. Струве.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Игра «Угадай инструмент»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Творческая мастерская «Радуга звуков». В ходе мероприятия, дети, прослушали сказку про холодные и теплые цвета. Далее детям были предложены для прослушивания два произведения – «Вальс цветов» и «Гроза» П.И.Чайковского. В ходе слушания дети определили какому произведению подходят холодные цвета, какому теплые. Закрасив соответствующими цветами листы с помощью трафаретов, творческие работы детей превратились в волшебный лес.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релаксация перед сном: вальс си минор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Ф.Шуберт</w:t>
      </w:r>
      <w:proofErr w:type="spellEnd"/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Задание, нарисовать картину, по прослушанным пьесам «Клоуны» Д.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Кабалевский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«Снежинки»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П.И.Чайковский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«Болезнь куклы».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Заключительный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выставки художественных работ, заключительная беседа «Музыка красок и радуга звуков» Обсуждение </w:t>
      </w:r>
      <w:proofErr w:type="gram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выставки ,</w:t>
      </w:r>
      <w:proofErr w:type="gram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«Как ребенку помочь услышать мир в красках»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на дом: прослушать музыкальное произведение «На слонах в Индии» А.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Гедике</w:t>
      </w:r>
      <w:proofErr w:type="spellEnd"/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«Марш деревянных солдатиков» П. Чайковского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Нарисовать рисунки к прослушанной музыке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Музыкальная гостиная «Музыка красок»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Вся музыка живет в трех домиках! В синем, красном и белом.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красном домике звучит веселая, задорная, быстрая музыка.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темно синем домике – грустная, печальная, медленная музыка.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белом домике живет нежная, легкая, светлая музыка.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 каком домике живут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песни и танцы?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Слушание: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«Клоуны» - в красном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П.И.Чайковский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«Болезнь куклы» - в темно синем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«Снежинки» – в белом.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Музыкально-ритмическое упражнение с хлопками – в красном домике.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Пение песен: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«Снежная песенка» Д. Львова –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Компанейца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 белом домике, «Пестрый колпачок» Г. Струве – в красном домике.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«Угадай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</w:t>
      </w:r>
      <w:proofErr w:type="gram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».Где</w:t>
      </w:r>
      <w:proofErr w:type="spellEnd"/>
      <w:proofErr w:type="gram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живут?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Грустная скрипка – в темно синем домике.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Веселая балалайка, гармонь, громкий барабан – в красном домике.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Нежная арфа и колокольчики – в белом домике.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Подводим итоги – в каком домике больше музыки, вспоминаем, что это за музыка.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Слушание спокойной мелодии перед сном- вальс си минор Ф.Шуберт Слушаем с закрытыми глазами и рисуем в воображении парящие снежинки.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Самостоятельная деятельность во второй половине дня: рисунки по итогам прослушивания пьесы «Снежинки» </w:t>
      </w:r>
      <w:proofErr w:type="spellStart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Творческая мастерская «Радуга звуков»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Послушаем сказку про холодные и теплые цвета «Снегуро</w:t>
      </w:r>
      <w:r w:rsidR="00224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чка и Весна».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Жили на свете две сестры. И были они волшебницами. Одну звали 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Снегурочка, а другую Весна. Снегурочка любила холодные цвета и любила зиму, Весна любила теплые цвета и любила теплое время года. Когда нужно было окрасить все в холодные цвета, Снегурочка опускала в баночку с красками льдинку, и краски окрашивались в синий, голубой, фиолетовый цвет. Когда нужны были теплые цвета, Весна опускала в баночки с красками свой лучик, и краски приобретали теплые оттенки – желтый, красный, оранжевый. А зеленый цвет был и у Снегурочки и у Весны. Сестры жили дружно, не ссорились.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Слушание фрагментов </w:t>
      </w:r>
      <w:proofErr w:type="spellStart"/>
      <w:r w:rsidRPr="00084F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произверений</w:t>
      </w:r>
      <w:proofErr w:type="spellEnd"/>
      <w:r w:rsidRPr="00084F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4F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П.И.Чайковского</w:t>
      </w:r>
      <w:proofErr w:type="spellEnd"/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«Вальс цветов» и «Гроза»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Подбираем к музыке теплые и холодные цвета.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Слушая «Вальс цветов». Закрашиваем левую половину альбомного листа теплыми цветами.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Слушая «Грозу». Закрашиваем правую половину альбомного листа холодными цветами.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сюрприз – с помощью трафаретов творческие работы превращаем в волшебный лес, где каждое дерево неповторимо!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Заключительный этап.</w:t>
      </w:r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 готовятся к приходу родителей, организовывая выставку своих работ! Беседа, подведение итогов совместной творческой деятельности.</w:t>
      </w:r>
    </w:p>
    <w:p w:rsid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84F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Обсуждение выставки с родителями, беседа «Как ребенку помочь услышать мир в красках».</w:t>
      </w:r>
    </w:p>
    <w:p w:rsidR="00503C40" w:rsidRPr="00224AF4" w:rsidRDefault="00251F0F" w:rsidP="00224A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8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Благодарю за внимание</w:t>
      </w:r>
    </w:p>
    <w:sectPr w:rsidR="00503C40" w:rsidRPr="0022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F0F"/>
    <w:rsid w:val="00084FA2"/>
    <w:rsid w:val="00224AF4"/>
    <w:rsid w:val="00251F0F"/>
    <w:rsid w:val="00503C40"/>
    <w:rsid w:val="00F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9FAF7-CDFA-48C2-8FA8-FC44E322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F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F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g-sc-title-span">
    <w:name w:val="rg-sc-title-span"/>
    <w:basedOn w:val="a0"/>
    <w:rsid w:val="00084FA2"/>
  </w:style>
  <w:style w:type="character" w:customStyle="1" w:styleId="rg-sc-caption">
    <w:name w:val="rg-sc-caption"/>
    <w:basedOn w:val="a0"/>
    <w:rsid w:val="00084FA2"/>
  </w:style>
  <w:style w:type="paragraph" w:styleId="a4">
    <w:name w:val="No Spacing"/>
    <w:uiPriority w:val="1"/>
    <w:qFormat/>
    <w:rsid w:val="00084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6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5</cp:revision>
  <dcterms:created xsi:type="dcterms:W3CDTF">2021-07-28T12:26:00Z</dcterms:created>
  <dcterms:modified xsi:type="dcterms:W3CDTF">2023-02-02T02:25:00Z</dcterms:modified>
</cp:coreProperties>
</file>